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A79" w:rsidRDefault="00DC5A79" w:rsidP="00DC5A79">
      <w:r>
        <w:t>Vuk Bogdanović je rođen 28.09.1966. u Sremskoj Mitrovici, gde je završio osnovnu školu Vladimir Nazor i srednju elektrotehničku školu Nikola Tesla. Nakon odsluženja vojnog roka1986. godine, upisan je na Saobraćajni odsek-drumski smer, Fakulteta tehničkih nauka u Novom Sadu. Kao prvi u generaciji, diplomirao 07.11.1991. god.. Poslediplomske studije, smer Planiranje sistema za regulisanje i upravljanje saobraćajem, upisao 1994. god.. Magistarsku tezu pod nazivom "Prilog definisanju relevantnih parametara saobraćajnog toka za potrebe vrednovanja rekonstrukcije signalisanih raskrsnica", kao prvi u generaciji, odbranio u 02.06.1998. god.. Doktorsku disertaciju pod nazivom "Prilog proučavanju kapaicitete i nivoa usluge na trokraki i kružnim raskrsnicama po novom konceptu" odbranio je 09.07..2005. god. na Fakultetu tehničkih nauka u Novom Sadu. U zvanje aistenta pripravnika izabran 10.02.1993. god., a u zvanje asistenta 10.09.1998. god. na Saobraćajnom odseku Fakulteta tehničkih nauka u Novom Sadu. U zvanje docenta za užu naučnu oblast "Saobraćani sistemi" izabran je 03.11.2005. god. na Saobraćajnom odseku Fakulteta tehničkih nauka u Novom Sadu.</w:t>
      </w:r>
    </w:p>
    <w:p w:rsidR="00DC5A79" w:rsidRDefault="00DC5A79" w:rsidP="00DC5A79"/>
    <w:p w:rsidR="00DC5A79" w:rsidRDefault="00DC5A79" w:rsidP="00DC5A79">
      <w:r>
        <w:t>Za šefa Katedre za saobraćajne sisteme Departmana za saobraćaj, Fakulteta tehničkih nauka u Novoom Sadu izabran je 01.01.2007. god. Na funkciju Rukovodioca Departmana za saobraćaj izabran je 26.08.2008. god., reizabran ja na fukciju 30.09.2009. god. na periodu od tri godine. Na Departmanu za saobraćaj obavljao je funkciju Fukciju rukovodioca Doktorskih studija u periodu 2007-2008. god., a funkciju Rukovodioca studijskog programa Saobraćaj i transportu periodu od 2008 god. i na njoj se nalazi i danas.</w:t>
      </w:r>
    </w:p>
    <w:p w:rsidR="00DC5A79" w:rsidRDefault="00DC5A79" w:rsidP="00DC5A79"/>
    <w:p w:rsidR="009632FC" w:rsidRDefault="00DC5A79" w:rsidP="00DC5A79">
      <w:r>
        <w:t>Ima licencu odgovornog projektanta saobraćaja i saobraćajne signalizacije i član Inženjerske komore Srbije od 2004. god.. Registrovani stalni sudski veštak za oblast saobraćaja od 1994. god.. Član je Saveta za investicione poslove u oblasti saobraćaja i telekomunikacija Fonda za kapitalna ulaganja Vojvodine od 2007 god..</w:t>
      </w:r>
      <w:bookmarkStart w:id="0" w:name="_GoBack"/>
      <w:bookmarkEnd w:id="0"/>
    </w:p>
    <w:sectPr w:rsidR="009632FC" w:rsidSect="000758AE">
      <w:pgSz w:w="11907" w:h="16839" w:code="9"/>
      <w:pgMar w:top="450" w:right="1440" w:bottom="72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79"/>
    <w:rsid w:val="000758AE"/>
    <w:rsid w:val="009632FC"/>
    <w:rsid w:val="00DC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FC03C-D009-4FC0-8BE2-39267911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vesna.l.cicic</dc:creator>
  <cp:keywords/>
  <dc:description/>
  <cp:lastModifiedBy>vesna.l.cicic</cp:lastModifiedBy>
  <cp:revision>1</cp:revision>
  <dcterms:created xsi:type="dcterms:W3CDTF">2021-07-13T13:38:00Z</dcterms:created>
  <dcterms:modified xsi:type="dcterms:W3CDTF">2021-07-13T13:38:00Z</dcterms:modified>
</cp:coreProperties>
</file>