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F2E" w:rsidRDefault="00B61F2E" w:rsidP="00B61F2E">
      <w:r>
        <w:t>Prof. dr Jelena Ćeranić rođena je 1979. godine.</w:t>
      </w:r>
    </w:p>
    <w:p w:rsidR="00B61F2E" w:rsidRDefault="00B61F2E" w:rsidP="00B61F2E">
      <w:r>
        <w:t>Diplomirala je na Pravnom fakultetu Univerziteta u Beogradu 2003. godine sa prosečnom ocenom 9,54. Specijalističke studije iz predmeta „Pravo Evropske unije”, koje su zajednički organizovali Pravni fakultet Univerziteta u Beogradu i Evropski univerzitetski centar Univerziteta u Nansiju završila je 2004. godine. Magistrirala je u Evropskom univerzitetskom centru Univerziteta u Nansiju 2005. godine, odbranivši magistarsku tezu „Demokratija u Ugovoru o Ustavu Evropske unije“. Doktorsku tezu pod nazivom „Pravno i političko povezivanje država unutar Evropske unije“ odbranila je sa odlikom na Pravnom fakultetu Univerziteta u Beogradu 2010. godine.</w:t>
      </w:r>
    </w:p>
    <w:p w:rsidR="00B61F2E" w:rsidRDefault="00B61F2E" w:rsidP="00B61F2E">
      <w:r>
        <w:t>U Institutu za uporedno pravo je zaposlena od 2006. godine. U martu 2016. godine izabrana je u zvanje viši naučni saradnik. U januaru 2012. godine izabrana je u zvanje docenta na Pravnom fakultetu Univerziteta u Banjaluci, gde izvodi nastavu iz predmeta „Pravo intelektualne svojine”. Od 2010. godine angažovana je kao predavač u okviru Master studija iz Prava EU koje na Pravnom fakultetu u Segedinu zajednički organizuju Pravni fakultet Univerziteta u Lionu i Pravni fakultet Univerziteta u Segedinu. Od februara 2012. godine do januara 2013. godine bila je angažovana na Fakultetu za evropske pravne i potičke studije u Novom Sadu gde je držala nastavu iz predmeta „Uvod u pravni i politički sistem EU”.</w:t>
      </w:r>
    </w:p>
    <w:p w:rsidR="00B61F2E" w:rsidRDefault="00B61F2E" w:rsidP="00B61F2E">
      <w:r>
        <w:t>Član je skupštine Udruženja pravnika u privredi i član Udruženja pravnika Srbije i Republike Srpske. Takođe je član redakcije časopisa „Strani pravni život“ koji izdaje Institut za uporedno pravo i časopisa „Srpska pravna misao“ koji izdaje Pravni fakultet Univerziteta u Banjaluci.</w:t>
      </w:r>
    </w:p>
    <w:p w:rsidR="00B61F2E" w:rsidRDefault="00B61F2E" w:rsidP="00B61F2E">
      <w:r>
        <w:t>Oblast njenog interesovanja su Pravo intelektualne svojine i Pravo Evropske unije.</w:t>
      </w:r>
    </w:p>
    <w:p w:rsidR="00B61F2E" w:rsidRDefault="00B61F2E" w:rsidP="00B61F2E">
      <w:r>
        <w:t>Autor je brojnih članaka iz ovih oblasti kao i dve monografije „Pravni i politički oblici povezivanja država unutar Evropske unije“ i „Unitarni patent“.</w:t>
      </w:r>
    </w:p>
    <w:p w:rsidR="009632FC" w:rsidRDefault="00B61F2E" w:rsidP="00B61F2E">
      <w:r>
        <w:t>Govori engleski i francuski jezik, a služi se i španskim jezikom.</w:t>
      </w:r>
      <w:bookmarkStart w:id="0" w:name="_GoBack"/>
      <w:bookmarkEnd w:id="0"/>
    </w:p>
    <w:sectPr w:rsidR="009632FC" w:rsidSect="000758AE">
      <w:pgSz w:w="11907" w:h="16839" w:code="9"/>
      <w:pgMar w:top="450" w:right="1440" w:bottom="720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F2E"/>
    <w:rsid w:val="000758AE"/>
    <w:rsid w:val="009632FC"/>
    <w:rsid w:val="00B61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1AF7D9-9DF6-4AF6-A041-4F8A26898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vesna.l.cicic</dc:creator>
  <cp:keywords/>
  <dc:description/>
  <cp:lastModifiedBy>vesna.l.cicic</cp:lastModifiedBy>
  <cp:revision>1</cp:revision>
  <dcterms:created xsi:type="dcterms:W3CDTF">2021-07-13T13:45:00Z</dcterms:created>
  <dcterms:modified xsi:type="dcterms:W3CDTF">2021-07-13T13:46:00Z</dcterms:modified>
</cp:coreProperties>
</file>