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94D" w:rsidRDefault="006D594D" w:rsidP="006D594D">
      <w:r>
        <w:t xml:space="preserve">Prof. dr Predrag Ilić je rođen 29. septembra 1979. godine. Diplomirao je ekologiju i zaštitu životne sredine (1998. godine), magistrirao (2005) i doktorirao (2009) u oblasti inženjerstva zaštite životne sredine (Univerzitet u Novom Sadu, Srbija). </w:t>
      </w:r>
    </w:p>
    <w:p w:rsidR="006D594D" w:rsidRDefault="006D594D" w:rsidP="006D594D">
      <w:r>
        <w:t xml:space="preserve">Trenutno je zaposlen kao direktor JNU Instituta za zaštitu i ekologiju Republike Srpske, Banja Luka. Izabran je u zvanje naučni savjetnik iz ekologije i zaštite životne sredine. Ima 17 godina iskustva u oblasti zaštite životne sredine, radeći kao stručni saradnik (2004-2005), rukovodilac zavoda za ekologiju (2004-2007), izvršni direktor Instituta (2006-2007) i direktor Instituta (2007 - danas). </w:t>
      </w:r>
    </w:p>
    <w:p w:rsidR="006D594D" w:rsidRDefault="006D594D" w:rsidP="006D594D">
      <w:r>
        <w:t>Angažovan je kao redovni profesor iz uže naučne oblasti zaštita životne sredine na Panevropskom univerzitetu Apeiron (predmeti: Analiza, kontrola i zaštita vazduha, Osnove zaštite životne sredine i Socijalna ekologija).</w:t>
      </w:r>
    </w:p>
    <w:p w:rsidR="009632FC" w:rsidRDefault="006D594D" w:rsidP="006D594D">
      <w:r>
        <w:t>Ima veliko iskustvo u oblasti zaštite životne sredine, otpadnih voda, hemikalija, upravljanja otpadom, zaštite vazduha itd. Do sada je njegovo radno iskustvo bilo fokusirano na različite oblasti interesovanja. Objavio je više od 150 naučnih i stručnih radova i tri knjige od kojih je 17 na Clarivate listi (7 sa IF preko 3), sa 414 citata i h-indeksom 10 (20.5.2021).</w:t>
      </w:r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4D"/>
    <w:rsid w:val="000758AE"/>
    <w:rsid w:val="006D594D"/>
    <w:rsid w:val="009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6A23B-736B-4F7A-B5CA-72589E9E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2021-07-14T09:52:00Z</dcterms:created>
  <dcterms:modified xsi:type="dcterms:W3CDTF">2021-07-14T09:52:00Z</dcterms:modified>
</cp:coreProperties>
</file>