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EA" w:rsidRPr="00941DEA" w:rsidRDefault="00941DEA" w:rsidP="00941DEA">
      <w:r w:rsidRPr="00941DEA">
        <w:t xml:space="preserve">Prof. dr Severin Rakić je doktor medicine, specijalista epidemiologije. Master studije (MBA) iz oblasti zdravstvenog menadžmenta je završio u Velikoj Britaniji 2002. godine. Doktorirao je na Panevropskom Univerzitetu Apeiron 2010. godine, takođe u oblasti menadžmenta zdravstva. U zvanje asistenta je izabran 2007. godine, u zvanje docenta 2010. godine, u zvanje vanrednog profesora 2015. godine. Od 2021. godine je na Fakultetu zdravstvenih nauka u zvanju redovnog profesora u naučnoj oblasti Politika zdravlja i usluga. Zaposlen je u Institutu za javno zdravstvo Republike Srpske, gdje obavlja poslove vezane za zdravstveni menadžment, međunarodnu saradnju i razvoj zdravstvenog sistema. Od 2002. do 2010. godine je u sklopu Jedinice za koordinaciju projekata Ministarstva zdravlja i socijalne zaštite radio na pripremi i realizaciji projekata u zdravstvu finansiranih od strane Svjetske banke. Vodio je istraživački projekat "Uvođenje standarda sigurnosti i kvaliteta i zdravstvene ustanove u privatnom vlasništvu u Republici Srpskoj (BiH)", realizovan 2015-2017. godine uz podršku Alijanse za istraživanje zdravstvene politike i sistema (Alliance for Health Policy and Systems Research), koja djeluje u sklopu Svjetske zdravstvene organizacije. U periodu 2019-2020. godine je obavljao funkciju savjetnika ministra zdravlja i socijalne zaštite u Vladi Republike Srpske. Kao međunarodni konsultant je radio za Svjetsku banku, UNDP, Svjetsku zdravstvenu organizaciju, nacionalne vlasti i druge klijente u Rusiji, Srbiji, Crnoj Gori, Samoi, Azerbejdžanu, Saudijskoj Arabiji i Libiji. Pružao je savjetodavne usluge u oblasti uspostavljanja sistema za uspravljanje kvalitetom i sigurnosti usluga za više od 20 javnih i 30 privatnih zdravstvenih ustanova. U Republici Srpskoj je učestvovao u izradi većeg broja planskih dokumenata i propisa u oblasti zdravstva. 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A"/>
    <w:rsid w:val="000758AE"/>
    <w:rsid w:val="00941DEA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F7BD-8465-4498-8843-0238A18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2021-07-14T12:59:00Z</dcterms:created>
  <dcterms:modified xsi:type="dcterms:W3CDTF">2021-07-14T12:59:00Z</dcterms:modified>
</cp:coreProperties>
</file>