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2AA" w:rsidRDefault="004862AA" w:rsidP="004862AA">
      <w:r>
        <w:t>Doc. dr Siniša Tomić rođen je 11.10.1972. godine u Doboju. Oženjen je i otac je dvoje djece. Stalno je zaposlen na Fakultetu informacionih tehnologija na Panevropskom univerzitetu "Apeiron, gdje je 28. septembra 2017. godine dobio izbor u zvanje docenta na užoj naučnoj oblasti "Informacione nauke".</w:t>
      </w:r>
    </w:p>
    <w:p w:rsidR="004862AA" w:rsidRDefault="004862AA" w:rsidP="004862AA">
      <w:r>
        <w:t>Edukacija:</w:t>
      </w:r>
    </w:p>
    <w:p w:rsidR="004862AA" w:rsidRDefault="004862AA" w:rsidP="004862AA">
      <w:r>
        <w:t>2017. - Doktor informatike (Sveučilište Vitez, Vitez)</w:t>
      </w:r>
    </w:p>
    <w:p w:rsidR="004862AA" w:rsidRDefault="004862AA" w:rsidP="004862AA">
      <w:r>
        <w:t>2013. - Magistar računarstva i informatike (Apeiron, Banja Luka)</w:t>
      </w:r>
    </w:p>
    <w:p w:rsidR="004862AA" w:rsidRDefault="004862AA" w:rsidP="004862AA">
      <w:r>
        <w:t>2010. - Dipl. ing. specijalista računarstva i informatike 240ECTS (Apeiron, Banja Luka)</w:t>
      </w:r>
    </w:p>
    <w:p w:rsidR="004862AA" w:rsidRDefault="004862AA" w:rsidP="004862AA">
      <w:r>
        <w:t>1991. - Gimnazija - Matematičko-fizičko-računarski smjer (Doboj)</w:t>
      </w:r>
    </w:p>
    <w:p w:rsidR="004862AA" w:rsidRDefault="004862AA" w:rsidP="004862AA">
      <w:r>
        <w:t>Radi na polju kompjuterskog dizajna, videoprodukcije i kompjuterske animacije za veliki broj ozbiljnih klijenata, kako kod nas, tako i u Evropi, Americi i Australiji.</w:t>
      </w:r>
    </w:p>
    <w:p w:rsidR="004862AA" w:rsidRDefault="004862AA" w:rsidP="004862AA">
      <w:r>
        <w:t>-  Asistent i viši asistent na Fakultetu informacionih tehnologija, Apeiron,  (2010-2017)</w:t>
      </w:r>
    </w:p>
    <w:p w:rsidR="004862AA" w:rsidRDefault="004862AA" w:rsidP="004862AA">
      <w:r>
        <w:t>-  Rukovodilac IT i ODL sektora univerziteta Apeiron (2013-2017)</w:t>
      </w:r>
    </w:p>
    <w:p w:rsidR="004862AA" w:rsidRDefault="004862AA" w:rsidP="004862AA">
      <w:r>
        <w:t>-  Autor knjige - "Napredne studijske tehnike"</w:t>
      </w:r>
    </w:p>
    <w:p w:rsidR="004862AA" w:rsidRDefault="004862AA" w:rsidP="004862AA">
      <w:r>
        <w:t>-  Autor monografije - "Efekti i induktivni karakter multimedijalnog koncepta elektronskog obrazovanja u BiH"</w:t>
      </w:r>
    </w:p>
    <w:p w:rsidR="004862AA" w:rsidRDefault="004862AA" w:rsidP="004862AA">
      <w:r>
        <w:t>- Rukovodilac TV studija i Studentskog radija Apeiron (2013-2017)</w:t>
      </w:r>
    </w:p>
    <w:p w:rsidR="004862AA" w:rsidRDefault="004862AA" w:rsidP="004862AA">
      <w:r>
        <w:t>- Učesnik više međunarodnih naučnih i stručnih konferencija (IT)</w:t>
      </w:r>
    </w:p>
    <w:p w:rsidR="004862AA" w:rsidRDefault="004862AA" w:rsidP="004862AA">
      <w:r>
        <w:t xml:space="preserve">- Učesnik u implementaciji Ephorus antiplagijarizam servisa </w:t>
      </w:r>
    </w:p>
    <w:p w:rsidR="004862AA" w:rsidRDefault="004862AA" w:rsidP="004862AA">
      <w:r>
        <w:t>- Učesnik u implementaciji najvećeg Microsoft projekta na polju edukacije u BiH, Microsoft Skills Center (Apeiron)</w:t>
      </w:r>
    </w:p>
    <w:p w:rsidR="004862AA" w:rsidRDefault="004862AA" w:rsidP="004862AA">
      <w:r>
        <w:t xml:space="preserve">- Autor TV video serijala "Sport i zdravlje" </w:t>
      </w:r>
    </w:p>
    <w:p w:rsidR="004862AA" w:rsidRDefault="004862AA" w:rsidP="004862AA">
      <w:r>
        <w:t>- Autor više desetina komercijalnih TV spotova i reportaža</w:t>
      </w:r>
    </w:p>
    <w:p w:rsidR="004862AA" w:rsidRDefault="004862AA" w:rsidP="004862AA">
      <w:r>
        <w:t>- Autorizovani kreator After Effects templejta (POND5)</w:t>
      </w:r>
    </w:p>
    <w:p w:rsidR="004862AA" w:rsidRDefault="004862AA" w:rsidP="004862AA">
      <w:r>
        <w:t>- Autor nekoliko nagrađivanih video reportaža</w:t>
      </w:r>
    </w:p>
    <w:p w:rsidR="004862AA" w:rsidRDefault="004862AA" w:rsidP="004862AA">
      <w:r>
        <w:t>- Rukovodilac studijskog programa "Računarska multimedija i grafika"</w:t>
      </w:r>
    </w:p>
    <w:p w:rsidR="004862AA" w:rsidRDefault="004862AA" w:rsidP="004862AA">
      <w:r>
        <w:t>- Muzički producent</w:t>
      </w:r>
    </w:p>
    <w:p w:rsidR="004862AA" w:rsidRDefault="004862AA" w:rsidP="004862AA">
      <w:r>
        <w:t>- Video producent i IT organizator online proglašenja najboljih plesača svijeta za 2020. i 2021. godinu (IDO Dance Organization)</w:t>
      </w:r>
    </w:p>
    <w:p w:rsidR="004862AA" w:rsidRDefault="004862AA" w:rsidP="004862AA">
      <w:r>
        <w:t>- Glavni predavač u oblasti multimedije u međunarodnom projektu "Creative&amp;CBS" (Sisak, Prijedor, Podgorica)</w:t>
      </w:r>
    </w:p>
    <w:p w:rsidR="004862AA" w:rsidRDefault="004862AA" w:rsidP="004862AA">
      <w:r>
        <w:t>Predavač po pozivu:</w:t>
      </w:r>
    </w:p>
    <w:p w:rsidR="004862AA" w:rsidRDefault="004862AA" w:rsidP="004862AA">
      <w:r>
        <w:t>15.07. - 01.11.2021., Creative&amp;CBS" (Sisak, Prijedor, Podgorica)</w:t>
      </w:r>
    </w:p>
    <w:p w:rsidR="004862AA" w:rsidRDefault="004862AA" w:rsidP="004862AA">
      <w:r>
        <w:t>27.02. - 31.04.2020., Video produkcija&amp;postrprodukcija, Agencija za ekonomski razvoj Grada Prijedora</w:t>
      </w:r>
    </w:p>
    <w:p w:rsidR="004862AA" w:rsidRDefault="004862AA" w:rsidP="004862AA">
      <w:r>
        <w:t>27.02. - 31.04.2020., Digitalna fotografija, PREDA - Agencija za ekonomski razvoj Grada Prijedora</w:t>
      </w:r>
    </w:p>
    <w:p w:rsidR="004862AA" w:rsidRDefault="004862AA" w:rsidP="004862AA">
      <w:bookmarkStart w:id="0" w:name="_GoBack"/>
      <w:bookmarkEnd w:id="0"/>
      <w:r>
        <w:t>Redovan je učesnik međunarodnih naučnih konferencija, na kojima izlaže naučne i stručne radove.</w:t>
      </w:r>
    </w:p>
    <w:p w:rsidR="004862AA" w:rsidRDefault="004862AA" w:rsidP="004862AA">
      <w:r>
        <w:t>Recenzent je u četiri međunarodna naučna časopisa.</w:t>
      </w:r>
    </w:p>
    <w:p w:rsidR="004862AA" w:rsidRDefault="004862AA" w:rsidP="004862AA"/>
    <w:p w:rsidR="009632FC" w:rsidRDefault="004862AA" w:rsidP="004862AA">
      <w:r>
        <w:lastRenderedPageBreak/>
        <w:t>Polje djelovanja: Rasterska grafika, vektorska grafika, 3D dizajn, 3D modelovanje, 3D i 2D kompjuterska animacija, izrada video spotova i reportaža, digitalni specijalni efekti, digitalna video produkcija i postprodukcija, kreiranje virtuelnih prostora, napredne studijske tehnike, kamera tracking, obrada i analiza zvuka, kreiranje vizuelnih identiteta, dizajn softvera, digitalna priprema štampe u svim oblicima, DSLR foto i video, digitalne promocije, elektronsko obrazovanje, DL sistemi učenja na daljinu, sistem analiza, edukacija, razvoj, ...</w:t>
      </w:r>
    </w:p>
    <w:sectPr w:rsidR="009632FC" w:rsidSect="000758AE">
      <w:pgSz w:w="11907" w:h="16839" w:code="9"/>
      <w:pgMar w:top="450" w:right="1440" w:bottom="72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2AA"/>
    <w:rsid w:val="000758AE"/>
    <w:rsid w:val="004862AA"/>
    <w:rsid w:val="0096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9B3FEB-F421-4D72-964D-00FB677CF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vesna.l.cicic</dc:creator>
  <cp:keywords/>
  <dc:description/>
  <cp:lastModifiedBy>vesna.l.cicic</cp:lastModifiedBy>
  <cp:revision>1</cp:revision>
  <dcterms:created xsi:type="dcterms:W3CDTF">2021-07-14T13:32:00Z</dcterms:created>
  <dcterms:modified xsi:type="dcterms:W3CDTF">2021-07-14T13:33:00Z</dcterms:modified>
</cp:coreProperties>
</file>